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B2" w:rsidRDefault="00D846B2" w:rsidP="00301BF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846B2" w:rsidSect="00D846B2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34852" cy="1020900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501" cy="1021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E4A" w:rsidRPr="00301BFD" w:rsidRDefault="00301BFD" w:rsidP="00301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BFD">
        <w:rPr>
          <w:rFonts w:ascii="Times New Roman" w:hAnsi="Times New Roman" w:cs="Times New Roman"/>
          <w:b/>
          <w:sz w:val="28"/>
          <w:szCs w:val="28"/>
        </w:rPr>
        <w:lastRenderedPageBreak/>
        <w:t>ОПИСАНИЕ</w:t>
      </w:r>
    </w:p>
    <w:p w:rsidR="00301BFD" w:rsidRDefault="00301BFD" w:rsidP="00301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BFD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профессионального обучения «Сварщик ручной дуговой сварки плавящимся покрытым электродом»</w:t>
      </w:r>
    </w:p>
    <w:p w:rsidR="00301BFD" w:rsidRDefault="00301BFD" w:rsidP="00301B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FD" w:rsidRPr="00815FBD" w:rsidRDefault="00301BFD" w:rsidP="00301B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FBD">
        <w:rPr>
          <w:rFonts w:ascii="Times New Roman" w:hAnsi="Times New Roman" w:cs="Times New Roman"/>
          <w:sz w:val="28"/>
          <w:szCs w:val="28"/>
        </w:rPr>
        <w:t>Программа профессионального обучения по профессии «Сварщик ручной дуговой сварки плавящимся покрытым электродом» разработана на основании Профессионального стандарта «Сварщик», утверждённого приказом Министерства труда и социальной защиты РФ от 28.11.2013 г. № 701н (ред. от 10.01.2017 г. №15н</w:t>
      </w:r>
      <w:proofErr w:type="gramEnd"/>
    </w:p>
    <w:p w:rsidR="00301BFD" w:rsidRPr="00815FBD" w:rsidRDefault="00301BFD" w:rsidP="00301BFD">
      <w:pPr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Организация-разработчик: Государственное бюджетное профессиональное образовательное учреждение «Тверской колледж транспорта и сервиса»</w:t>
      </w:r>
    </w:p>
    <w:p w:rsidR="00301BFD" w:rsidRDefault="00301BFD" w:rsidP="00301B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FD" w:rsidRPr="00815FBD" w:rsidRDefault="00301BFD" w:rsidP="00301B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FBD">
        <w:rPr>
          <w:rFonts w:ascii="Times New Roman" w:hAnsi="Times New Roman" w:cs="Times New Roman"/>
          <w:sz w:val="28"/>
          <w:szCs w:val="28"/>
        </w:rPr>
        <w:t>Настоящая основная образовательная программа профессионального обучения по профессии «Сварщик ручной дуговой сварки плавящимся покрытым электродом» разработана на основании профессионального стандарта «Сварщик», утверждённого приказом Министерства труда и социальной защиты РФ от 28.11.2013 г. № 701н (ред. от 10.01.2017 г. №15н</w:t>
      </w:r>
      <w:proofErr w:type="gramEnd"/>
    </w:p>
    <w:p w:rsidR="00301BFD" w:rsidRPr="00815FBD" w:rsidRDefault="00301BFD" w:rsidP="00301BFD">
      <w:pPr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815FBD">
        <w:rPr>
          <w:rFonts w:ascii="Times New Roman" w:hAnsi="Times New Roman" w:cs="Times New Roman"/>
          <w:sz w:val="28"/>
          <w:szCs w:val="28"/>
        </w:rPr>
        <w:t>:</w:t>
      </w:r>
    </w:p>
    <w:p w:rsidR="00301BFD" w:rsidRPr="00815FBD" w:rsidRDefault="00301BFD" w:rsidP="00301BFD">
      <w:pPr>
        <w:pStyle w:val="HTML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5F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5FBD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Освоение обобщённой трудовой функции «Подготовка, сборка, сварка и зачистка после сварки сварных швов элементов конструкции (изделий, узлов, деталей)»  в рамках основного вида профессиональной деятельности  «Изготовление, реконструкция, монтаж, ремонт  и  строительство конструкций различного назначения с применением  ручной  и  частично механизированной сварки (наплавки)». Подуровень квалификации 2.</w:t>
      </w:r>
    </w:p>
    <w:p w:rsidR="00301BFD" w:rsidRPr="00815FBD" w:rsidRDefault="00301BFD" w:rsidP="00301BF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1BFD" w:rsidRPr="00815FBD" w:rsidRDefault="00301BFD" w:rsidP="00301BF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Нормативно-правовая база разработки и реализации программы</w:t>
      </w:r>
    </w:p>
    <w:p w:rsidR="00301BFD" w:rsidRPr="00815FBD" w:rsidRDefault="00301BFD" w:rsidP="00301BF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разработке программы использовались следующие нормативные документы:</w:t>
      </w:r>
    </w:p>
    <w:p w:rsidR="00301BFD" w:rsidRPr="00815FBD" w:rsidRDefault="00301BFD" w:rsidP="00301BF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81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1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Министерства образования и науки РФ от 2 июля 2013 г. №513 «Об утверждении Перечня профессий рабочих, должностей служащих, по которым осуществляется профессиональное обучение» (в ред. Приказов Минобрнауки России от 16.12.2013 </w:t>
      </w:r>
      <w:hyperlink r:id="rId6" w:history="1">
        <w:r w:rsidRPr="00815FB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N 1348</w:t>
        </w:r>
      </w:hyperlink>
      <w:r w:rsidRPr="0081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28.03.2014 </w:t>
      </w:r>
      <w:hyperlink r:id="rId7" w:history="1">
        <w:r w:rsidRPr="00815FB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N 244</w:t>
        </w:r>
      </w:hyperlink>
      <w:r w:rsidRPr="0081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27.06.2014 </w:t>
      </w:r>
      <w:hyperlink r:id="rId8" w:history="1">
        <w:r w:rsidRPr="00815FB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N 695</w:t>
        </w:r>
      </w:hyperlink>
      <w:r w:rsidRPr="0081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03.02.2017 </w:t>
      </w:r>
      <w:hyperlink r:id="rId9" w:history="1">
        <w:r w:rsidRPr="00815FB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N 106</w:t>
        </w:r>
      </w:hyperlink>
      <w:r w:rsidRPr="0081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Приказов </w:t>
      </w:r>
      <w:proofErr w:type="spellStart"/>
      <w:r w:rsidRPr="0081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81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12.11.2018 </w:t>
      </w:r>
      <w:hyperlink r:id="rId10" w:history="1">
        <w:r w:rsidRPr="00815FB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N 201</w:t>
        </w:r>
      </w:hyperlink>
      <w:r w:rsidRPr="0081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25.04.2019</w:t>
      </w:r>
      <w:proofErr w:type="gramEnd"/>
      <w:r w:rsidRPr="0081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1" w:history="1">
        <w:r w:rsidRPr="00815FB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N 208</w:t>
        </w:r>
      </w:hyperlink>
      <w:r w:rsidRPr="0081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01BFD" w:rsidRPr="00815FBD" w:rsidRDefault="00301BFD" w:rsidP="00301BFD">
      <w:pPr>
        <w:pStyle w:val="3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815FBD">
        <w:rPr>
          <w:b w:val="0"/>
          <w:sz w:val="28"/>
          <w:szCs w:val="28"/>
        </w:rPr>
        <w:sym w:font="Symbol" w:char="F02D"/>
      </w:r>
      <w:r w:rsidRPr="00815FBD">
        <w:rPr>
          <w:b w:val="0"/>
          <w:sz w:val="28"/>
          <w:szCs w:val="28"/>
        </w:rPr>
        <w:t xml:space="preserve">  Приказ Министерства образования и науки РФ от 22 августа 2020 г. №438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301BFD" w:rsidRPr="00815FBD" w:rsidRDefault="00301BFD" w:rsidP="00301BFD">
      <w:pPr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- Общероссийский классификатор профессий рабочих, должностей служащих и тарифных разрядов ОК 016-94; </w:t>
      </w:r>
    </w:p>
    <w:p w:rsidR="00301BFD" w:rsidRPr="00815FBD" w:rsidRDefault="00301BFD" w:rsidP="00301BFD">
      <w:pPr>
        <w:pStyle w:val="11"/>
        <w:shd w:val="clear" w:color="auto" w:fill="auto"/>
        <w:tabs>
          <w:tab w:val="left" w:pos="851"/>
          <w:tab w:val="left" w:pos="1482"/>
        </w:tabs>
        <w:spacing w:line="276" w:lineRule="auto"/>
        <w:jc w:val="both"/>
      </w:pPr>
      <w:r w:rsidRPr="00815FBD">
        <w:t xml:space="preserve">- Единый тарифно-квалификационный справочник работ и профессий рабочих (ЕТКС) (с </w:t>
      </w:r>
      <w:proofErr w:type="spellStart"/>
      <w:r w:rsidRPr="00815FBD">
        <w:t>изм</w:t>
      </w:r>
      <w:proofErr w:type="spellEnd"/>
      <w:r w:rsidRPr="00815FBD">
        <w:t>. и доп., приказ Минтруда России от 09.04.2018г. №215);</w:t>
      </w:r>
    </w:p>
    <w:p w:rsidR="00301BFD" w:rsidRPr="00815FBD" w:rsidRDefault="00301BFD" w:rsidP="00301BFD">
      <w:pPr>
        <w:pStyle w:val="11"/>
        <w:shd w:val="clear" w:color="auto" w:fill="auto"/>
        <w:tabs>
          <w:tab w:val="left" w:pos="851"/>
          <w:tab w:val="left" w:pos="1482"/>
        </w:tabs>
        <w:spacing w:line="276" w:lineRule="auto"/>
        <w:jc w:val="both"/>
      </w:pPr>
      <w:r w:rsidRPr="00815FBD">
        <w:t xml:space="preserve">- </w:t>
      </w:r>
      <w:r w:rsidRPr="00815FBD">
        <w:rPr>
          <w:spacing w:val="2"/>
          <w:shd w:val="clear" w:color="auto" w:fill="FFFFFF"/>
        </w:rPr>
        <w:t>Рекомендации к разработке учебных планов и программ для краткосрочной подготовки граждан по рабочим профессиям</w:t>
      </w:r>
      <w:r w:rsidRPr="00815FBD">
        <w:rPr>
          <w:spacing w:val="2"/>
        </w:rPr>
        <w:br/>
      </w:r>
      <w:r w:rsidRPr="00815FBD">
        <w:rPr>
          <w:spacing w:val="2"/>
          <w:shd w:val="clear" w:color="auto" w:fill="FFFFFF"/>
        </w:rPr>
        <w:t>(основные требования), рассмотренные и согласованные</w:t>
      </w:r>
      <w:r w:rsidRPr="00815FBD">
        <w:rPr>
          <w:rFonts w:ascii="Arial" w:hAnsi="Arial" w:cs="Arial"/>
          <w:spacing w:val="2"/>
          <w:shd w:val="clear" w:color="auto" w:fill="FFFFFF"/>
        </w:rPr>
        <w:t xml:space="preserve"> </w:t>
      </w:r>
      <w:proofErr w:type="spellStart"/>
      <w:r w:rsidRPr="00815FBD">
        <w:rPr>
          <w:spacing w:val="2"/>
          <w:shd w:val="clear" w:color="auto" w:fill="FFFFFF"/>
        </w:rPr>
        <w:t>Минобразованием</w:t>
      </w:r>
      <w:proofErr w:type="spellEnd"/>
      <w:r w:rsidRPr="00815FBD">
        <w:rPr>
          <w:spacing w:val="2"/>
          <w:shd w:val="clear" w:color="auto" w:fill="FFFFFF"/>
        </w:rPr>
        <w:t xml:space="preserve"> России 25.04.2000 N 186/17-11.</w:t>
      </w:r>
    </w:p>
    <w:p w:rsidR="00301BFD" w:rsidRPr="00815FBD" w:rsidRDefault="00301BFD" w:rsidP="00301BFD">
      <w:pPr>
        <w:pStyle w:val="11"/>
        <w:shd w:val="clear" w:color="auto" w:fill="auto"/>
        <w:tabs>
          <w:tab w:val="left" w:pos="851"/>
          <w:tab w:val="left" w:pos="1482"/>
        </w:tabs>
        <w:spacing w:line="276" w:lineRule="auto"/>
        <w:jc w:val="both"/>
      </w:pPr>
      <w:r w:rsidRPr="00815FBD">
        <w:t>-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утв. Минобрнауки России 22.01.2015 N ДЛ-1/05вн;</w:t>
      </w:r>
    </w:p>
    <w:p w:rsidR="00301BFD" w:rsidRPr="00815FBD" w:rsidRDefault="00301BFD" w:rsidP="00301B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5FBD">
        <w:rPr>
          <w:rFonts w:ascii="Times New Roman" w:hAnsi="Times New Roman" w:cs="Times New Roman"/>
          <w:sz w:val="28"/>
          <w:szCs w:val="28"/>
        </w:rPr>
        <w:t>Положение об итоговой аттестации обучающихся ГБПОУ «ТКТиС», осваивающих основные программы профессионального обучения.</w:t>
      </w:r>
    </w:p>
    <w:p w:rsidR="00301BFD" w:rsidRPr="00815FBD" w:rsidRDefault="00301BFD" w:rsidP="00301BFD">
      <w:pPr>
        <w:pStyle w:val="1"/>
        <w:numPr>
          <w:ilvl w:val="1"/>
          <w:numId w:val="1"/>
        </w:numPr>
        <w:jc w:val="center"/>
        <w:rPr>
          <w:rFonts w:ascii="Times New Roman" w:hAnsi="Times New Roman" w:cs="Times New Roman"/>
          <w:b w:val="0"/>
          <w:color w:val="auto"/>
        </w:rPr>
      </w:pPr>
      <w:r w:rsidRPr="00815FBD">
        <w:rPr>
          <w:rFonts w:ascii="Times New Roman" w:hAnsi="Times New Roman" w:cs="Times New Roman"/>
          <w:color w:val="auto"/>
        </w:rPr>
        <w:t>Общая характеристика программы профессионального обучения</w:t>
      </w:r>
    </w:p>
    <w:p w:rsidR="00301BFD" w:rsidRPr="00815FBD" w:rsidRDefault="00301BFD" w:rsidP="00301BFD">
      <w:pPr>
        <w:pStyle w:val="11"/>
        <w:shd w:val="clear" w:color="auto" w:fill="auto"/>
        <w:ind w:firstLine="567"/>
        <w:jc w:val="both"/>
      </w:pPr>
      <w:r w:rsidRPr="00815FBD">
        <w:t>Объем программы профессионального обучения 480 академических часов.</w:t>
      </w:r>
    </w:p>
    <w:p w:rsidR="00301BFD" w:rsidRPr="00815FBD" w:rsidRDefault="00301BFD" w:rsidP="00301BFD">
      <w:pPr>
        <w:pStyle w:val="11"/>
        <w:shd w:val="clear" w:color="auto" w:fill="auto"/>
        <w:ind w:firstLine="567"/>
        <w:jc w:val="both"/>
      </w:pPr>
      <w:r w:rsidRPr="00815FBD">
        <w:t>Квалификация, присваиваемая выпускникам образовательной программы:</w:t>
      </w:r>
    </w:p>
    <w:p w:rsidR="00301BFD" w:rsidRPr="00815FBD" w:rsidRDefault="00301BFD" w:rsidP="00301BFD">
      <w:pPr>
        <w:pStyle w:val="11"/>
        <w:shd w:val="clear" w:color="auto" w:fill="auto"/>
        <w:ind w:firstLine="567"/>
        <w:jc w:val="both"/>
      </w:pPr>
      <w:r w:rsidRPr="00815FBD">
        <w:t>- Сварщик ручной дуговой сварки плавящимся покрытым электродом</w:t>
      </w:r>
    </w:p>
    <w:p w:rsidR="00301BFD" w:rsidRPr="00815FBD" w:rsidRDefault="00301BFD" w:rsidP="00301BFD">
      <w:pPr>
        <w:pStyle w:val="11"/>
        <w:shd w:val="clear" w:color="auto" w:fill="auto"/>
        <w:ind w:firstLine="567"/>
        <w:jc w:val="both"/>
      </w:pPr>
      <w:r w:rsidRPr="00815FBD">
        <w:t>Результаты представлены в таблице 2.</w:t>
      </w:r>
    </w:p>
    <w:p w:rsidR="00301BFD" w:rsidRPr="00815FBD" w:rsidRDefault="00301BFD" w:rsidP="00301BFD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</w:p>
    <w:p w:rsidR="00301BFD" w:rsidRPr="00815FBD" w:rsidRDefault="00301BFD" w:rsidP="00301BFD">
      <w:pPr>
        <w:pStyle w:val="11"/>
        <w:shd w:val="clear" w:color="auto" w:fill="auto"/>
        <w:ind w:firstLine="567"/>
        <w:jc w:val="right"/>
      </w:pPr>
      <w:r w:rsidRPr="00815FBD">
        <w:t>Таблица 1</w:t>
      </w:r>
    </w:p>
    <w:p w:rsidR="00301BFD" w:rsidRPr="00815FBD" w:rsidRDefault="00301BFD" w:rsidP="00301BFD">
      <w:pPr>
        <w:pStyle w:val="11"/>
        <w:shd w:val="clear" w:color="auto" w:fill="auto"/>
        <w:ind w:firstLine="567"/>
        <w:jc w:val="center"/>
        <w:rPr>
          <w:b/>
        </w:rPr>
      </w:pPr>
      <w:r w:rsidRPr="00815FBD">
        <w:rPr>
          <w:b/>
        </w:rPr>
        <w:t>Связь образовательной программы профессионального обучения с профессиональными стандартами</w:t>
      </w:r>
    </w:p>
    <w:p w:rsidR="00301BFD" w:rsidRPr="00815FBD" w:rsidRDefault="00301BFD" w:rsidP="00301BFD">
      <w:pPr>
        <w:pStyle w:val="11"/>
        <w:shd w:val="clear" w:color="auto" w:fill="auto"/>
        <w:ind w:firstLine="567"/>
        <w:jc w:val="center"/>
        <w:rPr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173"/>
        <w:gridCol w:w="4558"/>
        <w:gridCol w:w="1644"/>
      </w:tblGrid>
      <w:tr w:rsidR="00301BFD" w:rsidRPr="00815FBD" w:rsidTr="00704E41">
        <w:trPr>
          <w:trHeight w:val="20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BFD" w:rsidRPr="00815FBD" w:rsidRDefault="00301BFD" w:rsidP="00704E4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815FBD">
              <w:rPr>
                <w:sz w:val="24"/>
                <w:szCs w:val="24"/>
              </w:rPr>
              <w:t>Наименование программы профессионального обучения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BFD" w:rsidRPr="00815FBD" w:rsidRDefault="00301BFD" w:rsidP="00704E4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815FBD">
              <w:rPr>
                <w:sz w:val="24"/>
                <w:szCs w:val="24"/>
              </w:rPr>
              <w:t>Наименование профессионального стандарта (одного или нескольких)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FD" w:rsidRPr="00815FBD" w:rsidRDefault="00301BFD" w:rsidP="00704E4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815FBD">
              <w:rPr>
                <w:sz w:val="24"/>
                <w:szCs w:val="24"/>
              </w:rPr>
              <w:t>Уровень (подуровень) квалификации</w:t>
            </w:r>
          </w:p>
        </w:tc>
      </w:tr>
      <w:tr w:rsidR="00301BFD" w:rsidRPr="00815FBD" w:rsidTr="00704E41">
        <w:trPr>
          <w:trHeight w:val="20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BFD" w:rsidRPr="00815FBD" w:rsidRDefault="00301BFD" w:rsidP="00704E4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815FBD">
              <w:rPr>
                <w:sz w:val="24"/>
                <w:szCs w:val="24"/>
              </w:rPr>
              <w:t>Сварщик ручной дуговой сварки плавящимся покрытым электродом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BFD" w:rsidRPr="00815FBD" w:rsidRDefault="00301BFD" w:rsidP="00704E4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 w:rsidRPr="00815FBD">
              <w:rPr>
                <w:sz w:val="24"/>
                <w:szCs w:val="24"/>
              </w:rPr>
              <w:t>«Сварщик», утверждённого приказом Министерства труда и социальной защиты РФ от 28.11.2013 г. № 701н (ред. от 10.01.2017 г. №15н</w:t>
            </w:r>
            <w:proofErr w:type="gramEnd"/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FD" w:rsidRPr="00815FBD" w:rsidRDefault="00301BFD" w:rsidP="00704E4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815FBD">
              <w:rPr>
                <w:sz w:val="24"/>
                <w:szCs w:val="24"/>
              </w:rPr>
              <w:t>2</w:t>
            </w:r>
          </w:p>
        </w:tc>
      </w:tr>
    </w:tbl>
    <w:p w:rsidR="00301BFD" w:rsidRPr="00815FBD" w:rsidRDefault="00301BFD" w:rsidP="00301BFD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</w:p>
    <w:p w:rsidR="00301BFD" w:rsidRPr="00815FBD" w:rsidRDefault="00301BFD" w:rsidP="00301BFD">
      <w:pPr>
        <w:pStyle w:val="formattext"/>
        <w:spacing w:before="0" w:beforeAutospacing="0" w:after="0" w:afterAutospacing="0" w:line="356" w:lineRule="atLeast"/>
        <w:jc w:val="right"/>
        <w:textAlignment w:val="baseline"/>
        <w:rPr>
          <w:spacing w:val="2"/>
          <w:sz w:val="28"/>
          <w:szCs w:val="28"/>
        </w:rPr>
      </w:pPr>
      <w:r w:rsidRPr="00815FBD">
        <w:rPr>
          <w:spacing w:val="2"/>
          <w:sz w:val="28"/>
          <w:szCs w:val="28"/>
        </w:rPr>
        <w:t>Таблица 2</w:t>
      </w:r>
    </w:p>
    <w:p w:rsidR="00301BFD" w:rsidRPr="00815FBD" w:rsidRDefault="00301BFD" w:rsidP="00301BFD">
      <w:pPr>
        <w:pStyle w:val="formattext"/>
        <w:spacing w:before="0" w:beforeAutospacing="0" w:after="0" w:afterAutospacing="0" w:line="356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815FBD">
        <w:rPr>
          <w:b/>
          <w:spacing w:val="2"/>
          <w:sz w:val="28"/>
          <w:szCs w:val="28"/>
        </w:rPr>
        <w:t>Функциональная карта вида трудовой деятельности</w:t>
      </w:r>
    </w:p>
    <w:p w:rsidR="00301BFD" w:rsidRPr="00815FBD" w:rsidRDefault="00301BFD" w:rsidP="00301BFD">
      <w:pPr>
        <w:pStyle w:val="formattext"/>
        <w:spacing w:before="0" w:beforeAutospacing="0" w:after="0" w:afterAutospacing="0" w:line="356" w:lineRule="atLeast"/>
        <w:jc w:val="right"/>
        <w:textAlignment w:val="baseline"/>
        <w:rPr>
          <w:spacing w:val="2"/>
          <w:sz w:val="28"/>
          <w:szCs w:val="28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93"/>
        <w:gridCol w:w="2210"/>
        <w:gridCol w:w="1664"/>
        <w:gridCol w:w="2732"/>
        <w:gridCol w:w="794"/>
        <w:gridCol w:w="1747"/>
      </w:tblGrid>
      <w:tr w:rsidR="00301BFD" w:rsidRPr="00815FBD" w:rsidTr="00704E41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301BFD" w:rsidRPr="00815FBD" w:rsidTr="00704E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301BFD" w:rsidRPr="00815FBD" w:rsidTr="00704E4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сборка, сварка и зачистка после сварки сварных швов элементов конструкции (изделий, узлов, деталей)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подготовительных и сборочных операций перед сваркой и зачистка сварных швов после сварки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дуговая сварка (наплавка) неплавящимся электродом в защитном газе (РАД) простых деталей неответственных конструкций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01BFD" w:rsidRPr="00815FBD" w:rsidRDefault="00301BFD" w:rsidP="00301BFD">
      <w:pPr>
        <w:pStyle w:val="11"/>
        <w:shd w:val="clear" w:color="auto" w:fill="auto"/>
        <w:tabs>
          <w:tab w:val="left" w:pos="851"/>
          <w:tab w:val="left" w:pos="1482"/>
        </w:tabs>
        <w:spacing w:line="360" w:lineRule="auto"/>
        <w:jc w:val="both"/>
      </w:pPr>
    </w:p>
    <w:p w:rsidR="00301BFD" w:rsidRPr="00815FBD" w:rsidRDefault="00301BFD" w:rsidP="00301BFD">
      <w:pPr>
        <w:pStyle w:val="a3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hAnsi="Times New Roman" w:cs="Times New Roman"/>
          <w:b/>
          <w:sz w:val="28"/>
          <w:szCs w:val="28"/>
        </w:rPr>
        <w:t>Раздел 2. ХАРАКТЕРИСТИКА ПРОФЕССИОНАЛЬНОЙ ДЕЯТЕЛЬНОСТИ ВЫПУСКНИКОВ И ТРЕБОВАНИЯ К РЕЗУЛЬТАТАМ ОСВОЕНИЯ ПРОГРАММЫ</w:t>
      </w:r>
    </w:p>
    <w:p w:rsidR="00301BFD" w:rsidRPr="00815FBD" w:rsidRDefault="00301BFD" w:rsidP="00301B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hAnsi="Times New Roman" w:cs="Times New Roman"/>
          <w:b/>
          <w:sz w:val="28"/>
          <w:szCs w:val="28"/>
        </w:rPr>
        <w:t xml:space="preserve">2.1.  Основная цель вида профессиональной деятельности в соответствии с профессиональным стандартом: </w:t>
      </w:r>
    </w:p>
    <w:p w:rsidR="00301BFD" w:rsidRPr="00815FBD" w:rsidRDefault="00301BFD" w:rsidP="00301BFD">
      <w:pPr>
        <w:pStyle w:val="HTML0"/>
        <w:jc w:val="both"/>
        <w:rPr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Изготовление, реконструкция, монтаж, ремонт  и  строительство конструкций различного назначения с применением  ручной  и  частично механизированной сварки (наплавки).</w:t>
      </w:r>
    </w:p>
    <w:p w:rsidR="00301BFD" w:rsidRPr="00815FBD" w:rsidRDefault="00301BFD" w:rsidP="00301B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hAnsi="Times New Roman"/>
          <w:b/>
          <w:sz w:val="28"/>
          <w:szCs w:val="28"/>
        </w:rPr>
        <w:t xml:space="preserve">Обобщённая трудовая функция: </w:t>
      </w: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Подготовка, сборка, сварка и зачистка после сварки сварных швов элементов конструкции (изделий, узлов, деталей).</w:t>
      </w:r>
    </w:p>
    <w:p w:rsidR="00301BFD" w:rsidRPr="00815FBD" w:rsidRDefault="00301BFD" w:rsidP="00301BFD">
      <w:pPr>
        <w:spacing w:before="100"/>
        <w:ind w:left="60" w:righ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FBD">
        <w:rPr>
          <w:rFonts w:ascii="Times New Roman" w:hAnsi="Times New Roman" w:cs="Times New Roman"/>
          <w:b/>
          <w:sz w:val="28"/>
          <w:szCs w:val="28"/>
        </w:rPr>
        <w:t>Трудовая функция</w:t>
      </w:r>
      <w:proofErr w:type="gramStart"/>
      <w:r w:rsidRPr="00815FBD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815FBD">
        <w:rPr>
          <w:rFonts w:ascii="Times New Roman" w:hAnsi="Times New Roman" w:cs="Times New Roman"/>
          <w:b/>
          <w:sz w:val="28"/>
          <w:szCs w:val="28"/>
        </w:rPr>
        <w:t xml:space="preserve">/01.2 </w:t>
      </w:r>
      <w:r w:rsidRPr="0081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подготовительных и сборочных операций перед сваркой и зачистка сварных швов после сварки</w:t>
      </w:r>
    </w:p>
    <w:p w:rsidR="00301BFD" w:rsidRPr="00815FBD" w:rsidRDefault="00301BFD" w:rsidP="00301BFD">
      <w:pPr>
        <w:spacing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15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898"/>
        <w:gridCol w:w="7722"/>
      </w:tblGrid>
      <w:tr w:rsidR="00301BFD" w:rsidRPr="00815FBD" w:rsidTr="00704E4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конструкторской и производственно-технологической документацией по сварке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 и исправности сварочного оборудования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 ручным или механизированным инструментом элементов конструкции (изделия, узлы, детали) под сварку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пространственного положения сварного шва для сварки элементов конструкции (изделий, узлов, деталей)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элементов конструкции (изделий, узлов, деталей) под сварку с применением сборочных приспособлений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элементов конструкции (изделия, узлы, детали) под сварку на прихватках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 применением измерительного инструмента подготовленных и собранных с применением сборочных приспособлений элементов конструкции (изделия, узлы, детали)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 применением измерительного инструмента подготовленных и собранных на прихватках элементов конструкции (изделия, узлы, детали)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 ручным или механизированным инструментом сварных швов после сварки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ручным или механизированным инструментом поверхностных дефектов (поры, шлаковые включения, подрезы, брызги металла, наплывы и т.д.)</w:t>
            </w:r>
          </w:p>
        </w:tc>
      </w:tr>
      <w:tr w:rsidR="00301BFD" w:rsidRPr="00815FBD" w:rsidTr="00704E4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пространственное положение сварного шва для сварки элементов конструкции (изделий, узлов, деталей)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сборочные приспособления для сборки элементов конструкции (изделий, узлов, деталей) под сварку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ручной и механизированный инструмент для подготовки элементов конструкции (изделий, узлов, деталей) под сварку, зачистки сварных швов и удаления поверхностных дефектов после сварки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измерительный инструмент для контроля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301BFD" w:rsidRPr="00815FBD" w:rsidTr="00704E4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типы, конструктивные элементы, размеры сварных соединений и обозначение их на чертежах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подготовки кромок изделий под сварку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и марки свариваемых материалов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(наплавочные) материалы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сварочного и вспомогательного оборудования, назначение и условия работы контрольно-измерительных приборов, правила их эксплуатации и область применения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сборки элементов конструкции под сварку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назначение сборочных, технологических приспособлений и оснастки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устранения дефектов сварных швов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технической эксплуатации электроустановок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правила пожарной безопасности при проведении сварочных работ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труда, в том числе на рабочем месте</w:t>
            </w:r>
          </w:p>
        </w:tc>
      </w:tr>
      <w:tr w:rsidR="00301BFD" w:rsidRPr="00815FBD" w:rsidTr="00704E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под руководством работника более высокого квалификационного уровня</w:t>
            </w:r>
          </w:p>
        </w:tc>
      </w:tr>
    </w:tbl>
    <w:p w:rsidR="00301BFD" w:rsidRPr="00815FBD" w:rsidRDefault="00301BFD" w:rsidP="00301BFD">
      <w:pPr>
        <w:spacing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15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1BFD" w:rsidRPr="00815FBD" w:rsidRDefault="00301BFD" w:rsidP="00301BFD">
      <w:pPr>
        <w:spacing w:before="100"/>
        <w:ind w:left="60" w:righ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Трудовая функция</w:t>
      </w:r>
      <w:proofErr w:type="gramStart"/>
      <w:r w:rsidRPr="0081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 w:rsidRPr="0081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/03.2</w:t>
      </w:r>
    </w:p>
    <w:p w:rsidR="00301BFD" w:rsidRPr="00815FBD" w:rsidRDefault="00301BFD" w:rsidP="00301BFD">
      <w:pPr>
        <w:spacing w:before="100" w:after="100" w:line="240" w:lineRule="auto"/>
        <w:ind w:left="60" w:right="60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Ручная дуговая сварка (наплавка, резка) плавящимся покрытым электродом (РД) простых деталей неответственных конструкций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830"/>
        <w:gridCol w:w="7810"/>
      </w:tblGrid>
      <w:tr w:rsidR="00301BFD" w:rsidRPr="00815FBD" w:rsidTr="00704E4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действия, предусмотренные трудовой функцией по коду A/01.2 настоящего профессионального стандарта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оснащенности сварочного поста РД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 и исправности оборудования поста РД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заземления сварочного поста РД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проверка сварочных материалов для РД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оборудования РД для выполнения сварки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предварительного, сопутствующего (межслойного) подогрева металла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РД простых деталей неответственных конструкций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дуговой резки простых деталей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 применением измерительного инструмента сваренных РД деталей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301BFD" w:rsidRPr="00815FBD" w:rsidTr="00704E4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необходимыми умениями, предусмотренными трудовой функцией по коду A/01.2 настоящего профессионального стандарта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работоспособность и исправность сварочного оборудования для РД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Настраивать сварочное оборудование для РД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пространственное положение сварного шва для РД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техникой РД простых деталей неответственных конструкций в нижнем, вертикальном и горизонтальном пространственном положении сварного шва. Владеть техникой дуговой резки металла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 применением измерительного инструмента сваренные РД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301BFD" w:rsidRPr="00815FBD" w:rsidTr="00704E4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знания, предусмотренные трудовой функцией по коду A/01.2 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типы, конструктивные элементы и размеры сварных соединений, выполняемых РД, и обозначение их на чертежах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и марки материалов, свариваемых РД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(наплавочные) материалы для РД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сварочного и вспомогательного оборудования для РД, назначение и условия работы контрольно-измерительных приборов, правила их эксплуатации и область применения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РД простых деталей неответственных конструкций в нижнем, вертикальном и горизонтальном пространственном положении сварного шва. Дуговая резка простых деталей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режима подогрева и порядок проведения работ по предварительному, сопутствующему (межслойному) подогреву металла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и меры предупреждения внутренних напряжений и деформаций в свариваемых (наплавляемых) изделиях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дефектов сварных швов, способы их предупреждения и исправления</w:t>
            </w:r>
          </w:p>
        </w:tc>
      </w:tr>
      <w:tr w:rsidR="00301BFD" w:rsidRPr="00815FBD" w:rsidTr="00704E41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распространения РД в соответствии с данной трудовой функцией:</w:t>
            </w:r>
          </w:p>
          <w:p w:rsidR="00301BFD" w:rsidRPr="00815FBD" w:rsidRDefault="00301BFD" w:rsidP="00704E41">
            <w:pPr>
              <w:spacing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процессы, выполняемые сварщиком вручную: сварка ручная дуговая плавящимся электродом; резка воздушно-дуговая; резка кислородно-дуговая;</w:t>
            </w:r>
          </w:p>
          <w:p w:rsidR="00301BFD" w:rsidRPr="00815FBD" w:rsidRDefault="00301BFD" w:rsidP="00704E41">
            <w:pPr>
              <w:spacing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сварочный процесс: сварка ручная дуговая ванная покрытым электродом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spacing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выполняемых работ:</w:t>
            </w:r>
          </w:p>
          <w:p w:rsidR="00301BFD" w:rsidRPr="00815FBD" w:rsidRDefault="00301BFD" w:rsidP="00704E41">
            <w:pPr>
              <w:spacing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прихватка элементов конструкций РД во всех пространственных положениях сварного шва, </w:t>
            </w:r>
            <w:proofErr w:type="gramStart"/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потолочного;</w:t>
            </w:r>
          </w:p>
          <w:p w:rsidR="00301BFD" w:rsidRPr="00815FBD" w:rsidRDefault="00301BFD" w:rsidP="00704E41">
            <w:pPr>
              <w:spacing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 в нижнем, вертикальном и горизонтальном пространственном положении сварного шва простых деталей из углеродистых и конструкционных сталей, цветных металлов и сплавов, предназначенных для работы под статическими нагрузками;</w:t>
            </w:r>
          </w:p>
          <w:p w:rsidR="00301BFD" w:rsidRPr="00815FBD" w:rsidRDefault="00301BFD" w:rsidP="00704E41">
            <w:pPr>
              <w:spacing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наплавка простых деталей, изношенных простых инструментов из углеродистых и конструкционных сталей;</w:t>
            </w:r>
          </w:p>
          <w:p w:rsidR="00301BFD" w:rsidRPr="00815FBD" w:rsidRDefault="00301BFD" w:rsidP="00704E41">
            <w:pPr>
              <w:spacing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наружных дефектов зачисткой и сваркой (пор, шлаковых включений, подрезов, наплывов и т.д., кроме трещин);</w:t>
            </w:r>
          </w:p>
          <w:p w:rsidR="00301BFD" w:rsidRPr="00815FBD" w:rsidRDefault="00301BFD" w:rsidP="00704E41">
            <w:pPr>
              <w:spacing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дуговая резка простых деталей</w:t>
            </w:r>
          </w:p>
        </w:tc>
      </w:tr>
    </w:tbl>
    <w:p w:rsidR="00301BFD" w:rsidRPr="00815FBD" w:rsidRDefault="00301BFD" w:rsidP="00301BFD">
      <w:pPr>
        <w:spacing w:before="100"/>
        <w:ind w:left="60" w:righ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FBD">
        <w:rPr>
          <w:rFonts w:ascii="Times New Roman" w:hAnsi="Times New Roman" w:cs="Times New Roman"/>
          <w:b/>
          <w:sz w:val="28"/>
          <w:szCs w:val="28"/>
        </w:rPr>
        <w:t>Трудовая функция</w:t>
      </w:r>
      <w:proofErr w:type="gramStart"/>
      <w:r w:rsidRPr="00815FBD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815FBD">
        <w:rPr>
          <w:rFonts w:ascii="Times New Roman" w:hAnsi="Times New Roman" w:cs="Times New Roman"/>
          <w:b/>
          <w:sz w:val="28"/>
          <w:szCs w:val="28"/>
        </w:rPr>
        <w:t xml:space="preserve">/04.2 </w:t>
      </w:r>
      <w:r w:rsidRPr="0081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Ручная дуговая сварка (наплавка) неплавящимся электродом в защитном газе (РАД) простых деталей неответственных конструкций.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07"/>
        <w:gridCol w:w="7733"/>
      </w:tblGrid>
      <w:tr w:rsidR="00301BFD" w:rsidRPr="00815FBD" w:rsidTr="00704E4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оснащенности сварочного поста РАД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 и исправности оборудования поста РАД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заземления сварочного поста РАД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проверка сварочных материалов для РАД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оборудования РАД для выполнения сварки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предварительного, сопутствующего (межслойного) подогрева металла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РАД простых деталей неответственных конструкций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 применением измерительного инструмента сваренных РАД деталей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301BFD" w:rsidRPr="00815FBD" w:rsidTr="00704E4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работоспособность и исправность оборудования для РАД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Настраивать сварочное оборудование для РАД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пространственное положение сварного шва для РАД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техникой РАД простых деталей неответственных конструкций в нижнем, вертикальном и горизонтальном пространственном положении сварного шва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 применением измерительного инструмента сваренные РАД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301BFD" w:rsidRPr="00815FBD" w:rsidTr="00704E4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типы, конструктивные элементы и размеры сварных соединений, выполняемых РАД, и обозначение их на чертежах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и марки материалов, свариваемых РАД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(наплавочные) материалы для РАД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сварочного и вспомогательного оборудования для РАД, назначение и условия работы контрольно-измерительных приборов, правила их эксплуатации и область применения. Основные типы и устройства для возбуждения и стабилизации сварочной дуги (сварочные осцилляторы)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газовых баллонов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РАД для сварки простых деталей неответственных конструкций в нижнем, вертикальном и горизонтальном пространственном положении сварного шва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режима подогрева и порядок проведения работ по предварительному, сопутствующему (межслойному) подогреву металла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и меры предупреждения внутренних напряжений и деформаций в свариваемых (наплавляемых) изделиях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дефектов сварных швов, способы их предупреждения и исправления</w:t>
            </w:r>
          </w:p>
        </w:tc>
      </w:tr>
      <w:tr w:rsidR="00301BFD" w:rsidRPr="00815FBD" w:rsidTr="00704E4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spacing w:after="10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распространения РАД в соответствии с данной трудовой функцией:</w:t>
            </w:r>
          </w:p>
          <w:p w:rsidR="00301BFD" w:rsidRPr="00815FBD" w:rsidRDefault="00301BFD" w:rsidP="00704E4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процессы, выполняемые сварщиком вручную и с ручной подачей присадочного материала:</w:t>
            </w:r>
          </w:p>
          <w:p w:rsidR="00301BFD" w:rsidRPr="00815FBD" w:rsidRDefault="00301BFD" w:rsidP="00704E4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дуговая вольфрамовым электродом в инертном газе с присадочным сплошным материалом (проволокой или стержнем);</w:t>
            </w:r>
          </w:p>
          <w:p w:rsidR="00301BFD" w:rsidRPr="00815FBD" w:rsidRDefault="00301BFD" w:rsidP="00704E4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дуговая вольфрамовым электродом в инертном газе без присадочного материала;</w:t>
            </w:r>
          </w:p>
          <w:p w:rsidR="00301BFD" w:rsidRPr="00815FBD" w:rsidRDefault="00301BFD" w:rsidP="00704E4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дуговая вольфрамовым электродом с присадочным порошковым материалом (проволокой или стержнем) в инертном газе;</w:t>
            </w:r>
          </w:p>
          <w:p w:rsidR="00301BFD" w:rsidRPr="00815FBD" w:rsidRDefault="00301BFD" w:rsidP="00704E4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дуговая вольфрамовым электродом с присадочным сплошным материалом (проволокой или стержнем) в инертном газе с добавлением восстановительного газа;</w:t>
            </w:r>
          </w:p>
          <w:p w:rsidR="00301BFD" w:rsidRPr="00815FBD" w:rsidRDefault="00301BFD" w:rsidP="00704E4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дуговая вольфрамовым электродом с присадочным порошковым материалом (проволокой или стержнем) в инертном газе с добавлением восстановительного газа;</w:t>
            </w:r>
          </w:p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дуговая неплавящимся вольфрамовым электродом в активном газе</w:t>
            </w:r>
          </w:p>
        </w:tc>
      </w:tr>
      <w:tr w:rsidR="00301BFD" w:rsidRPr="00815FBD" w:rsidTr="00704E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D" w:rsidRPr="00815FBD" w:rsidRDefault="00301BFD" w:rsidP="00704E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D" w:rsidRPr="00815FBD" w:rsidRDefault="00301BFD" w:rsidP="00704E4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выполняемых работ:</w:t>
            </w:r>
          </w:p>
          <w:p w:rsidR="00301BFD" w:rsidRPr="00815FBD" w:rsidRDefault="00301BFD" w:rsidP="00704E4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прихватка элементов конструкции РАД во всех пространственных положениях сварного шва, </w:t>
            </w:r>
            <w:proofErr w:type="gramStart"/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потолочного;</w:t>
            </w:r>
          </w:p>
          <w:p w:rsidR="00301BFD" w:rsidRPr="00815FBD" w:rsidRDefault="00301BFD" w:rsidP="00704E4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 в нижнем, вертикальном и горизонтальном пространственном положении сварного шва простых деталей из углеродистых и конструкционных сталей, цветных металлов и сплавов, предназначенных для работы под статическими нагрузками;</w:t>
            </w:r>
          </w:p>
          <w:p w:rsidR="00301BFD" w:rsidRPr="00815FBD" w:rsidRDefault="00301BFD" w:rsidP="00704E4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наплавка простых деталей, изношенных простых инструментов из углеродистых и конструкционных сталей;</w:t>
            </w:r>
          </w:p>
          <w:p w:rsidR="00301BFD" w:rsidRPr="00815FBD" w:rsidRDefault="00301BFD" w:rsidP="00704E41">
            <w:pPr>
              <w:spacing w:after="10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наружных дефектов зачисткой и сваркой (пор, шлаковых включений, подрезов, наплывов и т.д., кроме трещин)</w:t>
            </w:r>
          </w:p>
        </w:tc>
      </w:tr>
    </w:tbl>
    <w:p w:rsidR="00301BFD" w:rsidRPr="00815FBD" w:rsidRDefault="00301BFD" w:rsidP="00301BFD">
      <w:pPr>
        <w:pStyle w:val="11"/>
        <w:shd w:val="clear" w:color="auto" w:fill="auto"/>
        <w:tabs>
          <w:tab w:val="left" w:pos="851"/>
          <w:tab w:val="left" w:pos="1482"/>
        </w:tabs>
        <w:spacing w:line="360" w:lineRule="auto"/>
        <w:jc w:val="both"/>
      </w:pPr>
    </w:p>
    <w:p w:rsidR="00301BFD" w:rsidRPr="00815FBD" w:rsidRDefault="00301BFD" w:rsidP="00301BFD">
      <w:pPr>
        <w:pStyle w:val="11"/>
        <w:shd w:val="clear" w:color="auto" w:fill="auto"/>
        <w:spacing w:line="360" w:lineRule="auto"/>
        <w:ind w:firstLine="567"/>
        <w:jc w:val="both"/>
      </w:pPr>
      <w:r w:rsidRPr="00815FBD">
        <w:rPr>
          <w:b/>
        </w:rPr>
        <w:t xml:space="preserve">Раздел 3. </w:t>
      </w:r>
      <w:r w:rsidRPr="00815FBD">
        <w:rPr>
          <w:b/>
          <w:caps/>
        </w:rPr>
        <w:t>ОБЪЁМ ОБРАЗОВАТЕЛЬНОЙ  программы и организация обучения</w:t>
      </w:r>
      <w:r w:rsidRPr="00815FBD">
        <w:t xml:space="preserve"> </w:t>
      </w:r>
    </w:p>
    <w:p w:rsidR="00301BFD" w:rsidRPr="00815FBD" w:rsidRDefault="00301BFD" w:rsidP="00301BFD">
      <w:pPr>
        <w:pStyle w:val="11"/>
        <w:shd w:val="clear" w:color="auto" w:fill="auto"/>
        <w:spacing w:line="360" w:lineRule="auto"/>
        <w:ind w:firstLine="567"/>
        <w:jc w:val="both"/>
      </w:pPr>
      <w:r w:rsidRPr="00815FBD">
        <w:t>Объём образовательной программы – 430 часов.</w:t>
      </w:r>
    </w:p>
    <w:p w:rsidR="00301BFD" w:rsidRPr="00815FBD" w:rsidRDefault="00301BFD" w:rsidP="00301BFD">
      <w:pPr>
        <w:pStyle w:val="11"/>
        <w:shd w:val="clear" w:color="auto" w:fill="auto"/>
        <w:spacing w:line="360" w:lineRule="auto"/>
        <w:ind w:firstLine="567"/>
        <w:jc w:val="both"/>
      </w:pPr>
      <w:r w:rsidRPr="00815FBD">
        <w:t>Организация профессионального обучения регламентируется программой профессионального обучения, в том числе учебным планом, календарным учебным графиком, рабочими программами дисциплин и практической подготовки, локальными нормативно-правовыми актами колледжа, расписанием занятий.</w:t>
      </w:r>
    </w:p>
    <w:p w:rsidR="00301BFD" w:rsidRPr="00815FBD" w:rsidRDefault="00301BFD" w:rsidP="00301BFD">
      <w:pPr>
        <w:pStyle w:val="11"/>
        <w:shd w:val="clear" w:color="auto" w:fill="auto"/>
        <w:spacing w:line="360" w:lineRule="auto"/>
        <w:ind w:firstLine="567"/>
        <w:jc w:val="both"/>
      </w:pPr>
      <w:r w:rsidRPr="00815FBD">
        <w:t>Обучение завершается квалификационным экзаменом, регламентированным Положением «Об итоговой аттестации обучающихся ГБПОУ «ТКТиС», осваивающих основные программы профессионального обучения» (приказ №875 от 02.11.2020 г.). Решение о присвоении квалификационного разряда по профессии принимается комиссией под председательством представителей работодателей.</w:t>
      </w:r>
    </w:p>
    <w:p w:rsidR="00301BFD" w:rsidRPr="00815FBD" w:rsidRDefault="00301BFD" w:rsidP="00301BF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успешно сдавшим  квалификационный экзамен, получившим квалификацию по профессии </w:t>
      </w:r>
      <w:r w:rsidRPr="00815FBD">
        <w:rPr>
          <w:rFonts w:ascii="Times New Roman" w:hAnsi="Times New Roman" w:cs="Times New Roman"/>
          <w:sz w:val="28"/>
          <w:szCs w:val="28"/>
        </w:rPr>
        <w:t>Сварщик ручной дуговой сварки плавящимся покрытым электродом</w:t>
      </w: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присвоением 2-3 квалификационного разряда по результатам профессионального обучения </w:t>
      </w:r>
      <w:r w:rsidRPr="00815FBD">
        <w:rPr>
          <w:rFonts w:ascii="Times New Roman" w:hAnsi="Times New Roman" w:cs="Times New Roman"/>
          <w:sz w:val="28"/>
          <w:szCs w:val="28"/>
        </w:rPr>
        <w:t xml:space="preserve">выдаётся документ о </w:t>
      </w:r>
      <w:proofErr w:type="spellStart"/>
      <w:proofErr w:type="gramStart"/>
      <w:r w:rsidRPr="00815FBD">
        <w:rPr>
          <w:rFonts w:ascii="Times New Roman" w:hAnsi="Times New Roman" w:cs="Times New Roman"/>
          <w:sz w:val="28"/>
          <w:szCs w:val="28"/>
        </w:rPr>
        <w:t>квалификации-свидетельство</w:t>
      </w:r>
      <w:proofErr w:type="spellEnd"/>
      <w:proofErr w:type="gramEnd"/>
      <w:r w:rsidRPr="00815FBD">
        <w:rPr>
          <w:rFonts w:ascii="Times New Roman" w:hAnsi="Times New Roman" w:cs="Times New Roman"/>
          <w:sz w:val="28"/>
          <w:szCs w:val="28"/>
        </w:rPr>
        <w:t xml:space="preserve"> о квалификации рабочего, должности служащего по профессии Сварщик ручной дуговой сварки плавящимся покрытым электродом – 2-3 разряды (2 квалификационный уровень).</w:t>
      </w:r>
    </w:p>
    <w:p w:rsidR="00301BFD" w:rsidRPr="00815FBD" w:rsidRDefault="00301BFD" w:rsidP="00301BF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Лицам не прошедшим итоговой аттестации или получившим на итоговой аттестации неудовлетворительные результаты, а так же лицам, освоившим часть основной образовательной программы профессионального обучения и (или) отчисленным из Колледжа выдаётся справка об обучении или </w:t>
      </w:r>
      <w:proofErr w:type="gramStart"/>
      <w:r w:rsidRPr="00815FBD">
        <w:rPr>
          <w:rFonts w:ascii="Times New Roman" w:hAnsi="Times New Roman" w:cs="Times New Roman"/>
          <w:sz w:val="28"/>
          <w:szCs w:val="28"/>
        </w:rPr>
        <w:t>справка</w:t>
      </w:r>
      <w:proofErr w:type="gramEnd"/>
      <w:r w:rsidRPr="00815FBD">
        <w:rPr>
          <w:rFonts w:ascii="Times New Roman" w:hAnsi="Times New Roman" w:cs="Times New Roman"/>
          <w:sz w:val="28"/>
          <w:szCs w:val="28"/>
        </w:rPr>
        <w:t xml:space="preserve"> о периоде обучения по образцу, установленному Колледжем. </w:t>
      </w:r>
    </w:p>
    <w:p w:rsidR="00301BFD" w:rsidRPr="00815FBD" w:rsidRDefault="00301BFD" w:rsidP="00301BFD">
      <w:pPr>
        <w:pStyle w:val="11"/>
        <w:shd w:val="clear" w:color="auto" w:fill="auto"/>
        <w:tabs>
          <w:tab w:val="left" w:pos="851"/>
          <w:tab w:val="left" w:pos="1482"/>
        </w:tabs>
        <w:spacing w:line="360" w:lineRule="auto"/>
        <w:jc w:val="both"/>
        <w:rPr>
          <w:b/>
        </w:rPr>
      </w:pPr>
      <w:r w:rsidRPr="00815FBD">
        <w:tab/>
        <w:t xml:space="preserve"> </w:t>
      </w:r>
      <w:bookmarkStart w:id="0" w:name="_GoBack"/>
      <w:bookmarkEnd w:id="0"/>
    </w:p>
    <w:p w:rsidR="00301BFD" w:rsidRPr="00815FBD" w:rsidRDefault="00301BFD" w:rsidP="00301BF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20924477"/>
      <w:r w:rsidRPr="00815FBD">
        <w:rPr>
          <w:rFonts w:ascii="Times New Roman" w:hAnsi="Times New Roman" w:cs="Times New Roman"/>
          <w:color w:val="auto"/>
          <w:sz w:val="28"/>
          <w:szCs w:val="28"/>
        </w:rPr>
        <w:t xml:space="preserve">Раздел 4. </w:t>
      </w:r>
      <w:bookmarkEnd w:id="1"/>
      <w:r w:rsidRPr="00815FBD">
        <w:rPr>
          <w:rFonts w:ascii="Times New Roman" w:hAnsi="Times New Roman" w:cs="Times New Roman"/>
          <w:caps/>
          <w:color w:val="auto"/>
          <w:sz w:val="28"/>
          <w:szCs w:val="28"/>
        </w:rPr>
        <w:t>Контроль и оценка результатов профессиональной подготовки</w:t>
      </w:r>
    </w:p>
    <w:p w:rsidR="00301BFD" w:rsidRPr="008B09BE" w:rsidRDefault="00301BFD" w:rsidP="008B09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Оценка качества подготовки, включает текущий контроль, промежуточную  и итоговую аттестацию. Текущий контроль состоит в выявлении состояния умений и знаний обучающегося с использованием методов устного опроса, тестирования, оценки выполнения практических работ. </w:t>
      </w:r>
      <w:r w:rsidRPr="00284076">
        <w:rPr>
          <w:rFonts w:ascii="Times New Roman" w:hAnsi="Times New Roman" w:cs="Times New Roman"/>
          <w:sz w:val="28"/>
          <w:szCs w:val="28"/>
        </w:rPr>
        <w:t>При проведении зачета требуемый уровень подготовки обучающегося фиксируется словом «зачтено».</w:t>
      </w:r>
      <w:r w:rsidRPr="008B09BE">
        <w:rPr>
          <w:rFonts w:ascii="Times New Roman" w:hAnsi="Times New Roman" w:cs="Times New Roman"/>
          <w:sz w:val="28"/>
          <w:szCs w:val="28"/>
        </w:rPr>
        <w:t xml:space="preserve"> </w:t>
      </w:r>
      <w:r w:rsidRPr="00815FBD">
        <w:rPr>
          <w:rFonts w:ascii="Times New Roman" w:hAnsi="Times New Roman" w:cs="Times New Roman"/>
          <w:sz w:val="28"/>
          <w:szCs w:val="28"/>
        </w:rPr>
        <w:t xml:space="preserve">Итоговая аттестация в соответствии с локальным актом  «Об итоговой аттестации обучающихся ГБПОУ «ТКТиС», осваивающих программы профессионального обучения» включает проверку теоретических знаний и самостоятельное выполнение практического задания. Формы и условия проведения текущего контроля и итоговой аттестации доводятся до сведения </w:t>
      </w:r>
      <w:proofErr w:type="gramStart"/>
      <w:r w:rsidRPr="00815F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5FBD">
        <w:rPr>
          <w:rFonts w:ascii="Times New Roman" w:hAnsi="Times New Roman" w:cs="Times New Roman"/>
          <w:sz w:val="28"/>
          <w:szCs w:val="28"/>
        </w:rPr>
        <w:t xml:space="preserve"> в начале обучения. К итоговой аттестации допускаются лица, аттестованные по всем дисциплинам и практикам. Аттестационной комиссией проводится оценка освоения обобщённой трудовой функцией и её составляющими.</w:t>
      </w:r>
    </w:p>
    <w:p w:rsidR="008B09BE" w:rsidRPr="008B09BE" w:rsidRDefault="008B09BE" w:rsidP="008B0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9BE" w:rsidRPr="008B09BE" w:rsidRDefault="008B09BE" w:rsidP="008B0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BE">
        <w:rPr>
          <w:rFonts w:ascii="Times New Roman" w:hAnsi="Times New Roman" w:cs="Times New Roman"/>
          <w:sz w:val="28"/>
          <w:szCs w:val="28"/>
        </w:rPr>
        <w:t>Раздел 5. Материально-техническое обеспечение</w:t>
      </w:r>
    </w:p>
    <w:p w:rsidR="008B09BE" w:rsidRPr="008B09BE" w:rsidRDefault="008B09BE" w:rsidP="008B09BE">
      <w:pPr>
        <w:pStyle w:val="ConsPlusNormal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09B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программы профессионального обучения предполагает наличие учебного кабинета - теоретических основ сварки и резки металлов, сварочной мастерской;</w:t>
      </w:r>
    </w:p>
    <w:p w:rsidR="008B09BE" w:rsidRPr="008B09BE" w:rsidRDefault="008B09BE" w:rsidP="008B0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9BE" w:rsidRPr="008B09BE" w:rsidRDefault="008B09BE" w:rsidP="008B0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BE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 и рабочих мест кабинета: </w:t>
      </w:r>
    </w:p>
    <w:p w:rsidR="008B09BE" w:rsidRPr="00815FBD" w:rsidRDefault="008B09BE" w:rsidP="008B0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8B09BE" w:rsidRPr="00815FBD" w:rsidRDefault="008B09BE" w:rsidP="008B0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- посадочные места </w:t>
      </w:r>
      <w:proofErr w:type="gramStart"/>
      <w:r w:rsidRPr="00815F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5FBD">
        <w:rPr>
          <w:rFonts w:ascii="Times New Roman" w:hAnsi="Times New Roman" w:cs="Times New Roman"/>
          <w:sz w:val="28"/>
          <w:szCs w:val="28"/>
        </w:rPr>
        <w:t xml:space="preserve"> (по количеству обучающихся);</w:t>
      </w:r>
    </w:p>
    <w:p w:rsidR="008B09BE" w:rsidRPr="00815FBD" w:rsidRDefault="008B09BE" w:rsidP="008B0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 (учебники и учебные пособия);</w:t>
      </w:r>
    </w:p>
    <w:p w:rsidR="008B09BE" w:rsidRPr="00815FBD" w:rsidRDefault="008B09BE" w:rsidP="008B0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наглядные пособия:</w:t>
      </w:r>
    </w:p>
    <w:p w:rsidR="008B09BE" w:rsidRPr="00815FBD" w:rsidRDefault="008B09BE" w:rsidP="008B09BE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комплект плакатов со схемами и порядок проведения отдельных видов контроля качества, демонстрационные стенды с образцами сварных швов, в которых наблюдаются различные дефекты сварки.</w:t>
      </w:r>
    </w:p>
    <w:p w:rsidR="008B09BE" w:rsidRPr="00815FBD" w:rsidRDefault="008B09BE" w:rsidP="008B09B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источники питания,</w:t>
      </w:r>
    </w:p>
    <w:p w:rsidR="008B09BE" w:rsidRPr="00815FBD" w:rsidRDefault="008B09BE" w:rsidP="008B09BE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плакаты с технологическими цепочками изготовления отдельных видов сварных конструкций,</w:t>
      </w:r>
    </w:p>
    <w:p w:rsidR="008B09BE" w:rsidRPr="00815FBD" w:rsidRDefault="008B09BE" w:rsidP="008B09BE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</w:t>
      </w:r>
      <w:proofErr w:type="gramStart"/>
      <w:r w:rsidRPr="00815F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5FBD">
        <w:rPr>
          <w:rFonts w:ascii="Times New Roman" w:hAnsi="Times New Roman" w:cs="Times New Roman"/>
          <w:sz w:val="28"/>
          <w:szCs w:val="28"/>
        </w:rPr>
        <w:t xml:space="preserve">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соответственно: не менее, чем по три образца с угловыми швами пластин, сваренных в различных пространственных </w:t>
      </w:r>
      <w:proofErr w:type="gramStart"/>
      <w:r w:rsidRPr="00815FBD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815FBD">
        <w:rPr>
          <w:rFonts w:ascii="Times New Roman" w:hAnsi="Times New Roman" w:cs="Times New Roman"/>
          <w:sz w:val="28"/>
          <w:szCs w:val="28"/>
        </w:rPr>
        <w:t xml:space="preserve"> из углеродистой, легированной стали, цветных металлов и сплавов соответственно);</w:t>
      </w:r>
    </w:p>
    <w:p w:rsidR="008B09BE" w:rsidRPr="00815FBD" w:rsidRDefault="008B09BE" w:rsidP="008B09BE">
      <w:pPr>
        <w:pStyle w:val="a3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  <w:u w:val="single"/>
        </w:rPr>
        <w:t>Оборудование слесарной мастерской:</w:t>
      </w:r>
    </w:p>
    <w:p w:rsidR="008B09BE" w:rsidRPr="00815FBD" w:rsidRDefault="008B09BE" w:rsidP="008B09B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8B09BE" w:rsidRPr="00815FBD" w:rsidRDefault="008B09BE" w:rsidP="008B09B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вытяжная и приточная вентиляция;</w:t>
      </w:r>
    </w:p>
    <w:p w:rsidR="008B09BE" w:rsidRPr="00815FBD" w:rsidRDefault="008B09BE" w:rsidP="008B09B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Комплект оборудования </w:t>
      </w:r>
      <w:proofErr w:type="gramStart"/>
      <w:r w:rsidRPr="00815FB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15FBD">
        <w:rPr>
          <w:rFonts w:ascii="Times New Roman" w:hAnsi="Times New Roman" w:cs="Times New Roman"/>
          <w:sz w:val="28"/>
          <w:szCs w:val="28"/>
        </w:rPr>
        <w:t xml:space="preserve"> обучающегося:</w:t>
      </w:r>
    </w:p>
    <w:p w:rsidR="008B09BE" w:rsidRPr="00815FBD" w:rsidRDefault="008B09BE" w:rsidP="008B09B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станок отрезной, дисковый;</w:t>
      </w:r>
    </w:p>
    <w:p w:rsidR="008B09BE" w:rsidRPr="00815FBD" w:rsidRDefault="008B09BE" w:rsidP="008B09B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вертикально-сверлильный станок;</w:t>
      </w:r>
    </w:p>
    <w:p w:rsidR="008B09BE" w:rsidRPr="00815FBD" w:rsidRDefault="008B09BE" w:rsidP="008B09B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- верстаки слесарные одноместные - </w:t>
      </w:r>
      <w:proofErr w:type="gramStart"/>
      <w:r w:rsidRPr="00815FBD">
        <w:rPr>
          <w:rFonts w:ascii="Times New Roman" w:hAnsi="Times New Roman" w:cs="Times New Roman"/>
          <w:sz w:val="28"/>
          <w:szCs w:val="28"/>
        </w:rPr>
        <w:t>заточной</w:t>
      </w:r>
      <w:proofErr w:type="gramEnd"/>
      <w:r w:rsidRPr="00815FBD">
        <w:rPr>
          <w:rFonts w:ascii="Times New Roman" w:hAnsi="Times New Roman" w:cs="Times New Roman"/>
          <w:sz w:val="28"/>
          <w:szCs w:val="28"/>
        </w:rPr>
        <w:t xml:space="preserve"> станок;</w:t>
      </w:r>
    </w:p>
    <w:p w:rsidR="008B09BE" w:rsidRPr="00815FBD" w:rsidRDefault="008B09BE" w:rsidP="008B09B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индикатор часового типа;</w:t>
      </w:r>
    </w:p>
    <w:p w:rsidR="008B09BE" w:rsidRPr="00815FBD" w:rsidRDefault="008B09BE" w:rsidP="008B09B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микрометры гладкие;</w:t>
      </w:r>
    </w:p>
    <w:p w:rsidR="008B09BE" w:rsidRPr="00815FBD" w:rsidRDefault="008B09BE" w:rsidP="008B09B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штангенциркули;</w:t>
      </w:r>
    </w:p>
    <w:p w:rsidR="008B09BE" w:rsidRPr="00815FBD" w:rsidRDefault="008B09BE" w:rsidP="008B09B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5FBD">
        <w:rPr>
          <w:rFonts w:ascii="Times New Roman" w:hAnsi="Times New Roman" w:cs="Times New Roman"/>
          <w:sz w:val="28"/>
          <w:szCs w:val="28"/>
        </w:rPr>
        <w:t>штангенрейсмусы</w:t>
      </w:r>
      <w:proofErr w:type="spellEnd"/>
      <w:r w:rsidRPr="00815FBD">
        <w:rPr>
          <w:rFonts w:ascii="Times New Roman" w:hAnsi="Times New Roman" w:cs="Times New Roman"/>
          <w:sz w:val="28"/>
          <w:szCs w:val="28"/>
        </w:rPr>
        <w:t>;</w:t>
      </w:r>
    </w:p>
    <w:p w:rsidR="008B09BE" w:rsidRPr="00815FBD" w:rsidRDefault="008B09BE" w:rsidP="008B09B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угломер универсальный;</w:t>
      </w:r>
    </w:p>
    <w:p w:rsidR="008B09BE" w:rsidRPr="00815FBD" w:rsidRDefault="008B09BE" w:rsidP="008B09B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угольники поверочные слесарные с широким основанием УШ;</w:t>
      </w:r>
    </w:p>
    <w:p w:rsidR="008B09BE" w:rsidRPr="00815FBD" w:rsidRDefault="008B09BE" w:rsidP="008B0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циркули разметочные;</w:t>
      </w:r>
    </w:p>
    <w:p w:rsidR="008B09BE" w:rsidRPr="00815FBD" w:rsidRDefault="008B09BE" w:rsidP="008B09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чертилки;</w:t>
      </w:r>
    </w:p>
    <w:p w:rsidR="008B09BE" w:rsidRPr="00815FBD" w:rsidRDefault="008B09BE" w:rsidP="008B09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кернеры;</w:t>
      </w:r>
    </w:p>
    <w:p w:rsidR="008B09BE" w:rsidRPr="00815FBD" w:rsidRDefault="008B09BE" w:rsidP="008B09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зубила слесарные;</w:t>
      </w:r>
    </w:p>
    <w:p w:rsidR="008B09BE" w:rsidRPr="00815FBD" w:rsidRDefault="008B09BE" w:rsidP="008B09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болгарка;</w:t>
      </w:r>
    </w:p>
    <w:p w:rsidR="008B09BE" w:rsidRPr="00815FBD" w:rsidRDefault="008B09BE" w:rsidP="008B09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наковальня;</w:t>
      </w:r>
    </w:p>
    <w:p w:rsidR="008B09BE" w:rsidRPr="00815FBD" w:rsidRDefault="008B09BE" w:rsidP="008B09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зенкера;</w:t>
      </w:r>
    </w:p>
    <w:p w:rsidR="008B09BE" w:rsidRPr="00815FBD" w:rsidRDefault="008B09BE" w:rsidP="008B09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резьбонарезной набор;</w:t>
      </w:r>
    </w:p>
    <w:p w:rsidR="008B09BE" w:rsidRPr="00815FBD" w:rsidRDefault="008B09BE" w:rsidP="008B09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круглогубцы;</w:t>
      </w:r>
    </w:p>
    <w:p w:rsidR="008B09BE" w:rsidRPr="00815FBD" w:rsidRDefault="008B09BE" w:rsidP="008B09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клещи;</w:t>
      </w:r>
    </w:p>
    <w:p w:rsidR="008B09BE" w:rsidRPr="00815FBD" w:rsidRDefault="008B09BE" w:rsidP="008B09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молотки слесарные;</w:t>
      </w:r>
    </w:p>
    <w:p w:rsidR="008B09BE" w:rsidRPr="00815FBD" w:rsidRDefault="008B09BE" w:rsidP="008B09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напильники различных видов с различной насечкой;</w:t>
      </w:r>
    </w:p>
    <w:p w:rsidR="008B09BE" w:rsidRPr="00815FBD" w:rsidRDefault="008B09BE" w:rsidP="008B09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надфили разные;</w:t>
      </w:r>
    </w:p>
    <w:p w:rsidR="008B09BE" w:rsidRPr="00815FBD" w:rsidRDefault="008B09BE" w:rsidP="008B09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ножовки по металлу;</w:t>
      </w:r>
    </w:p>
    <w:p w:rsidR="008B09BE" w:rsidRPr="00815FBD" w:rsidRDefault="008B09BE" w:rsidP="008B09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острогубцы (кусачки);</w:t>
      </w:r>
    </w:p>
    <w:p w:rsidR="008B09BE" w:rsidRPr="00815FBD" w:rsidRDefault="008B09BE" w:rsidP="008B09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защитные экраны для рубки;</w:t>
      </w:r>
    </w:p>
    <w:p w:rsidR="008B09BE" w:rsidRPr="00815FBD" w:rsidRDefault="008B09BE" w:rsidP="008B09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шкаф для хранения изделий обучающихся;</w:t>
      </w:r>
    </w:p>
    <w:p w:rsidR="008B09BE" w:rsidRPr="00815FBD" w:rsidRDefault="008B09BE" w:rsidP="008B09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угловая шлифовальная машина;</w:t>
      </w:r>
    </w:p>
    <w:p w:rsidR="008B09BE" w:rsidRPr="00815FBD" w:rsidRDefault="008B09BE" w:rsidP="008B09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ножницы листовые;</w:t>
      </w:r>
    </w:p>
    <w:p w:rsidR="008B09BE" w:rsidRPr="00815FBD" w:rsidRDefault="008B09BE" w:rsidP="008B09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универсальный резак;</w:t>
      </w:r>
    </w:p>
    <w:p w:rsidR="008B09BE" w:rsidRPr="00815FBD" w:rsidRDefault="008B09BE" w:rsidP="008B09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набор метчиков и плашек;</w:t>
      </w:r>
    </w:p>
    <w:p w:rsidR="008B09BE" w:rsidRPr="00815FBD" w:rsidRDefault="008B09BE" w:rsidP="008B09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- молоток слесарный </w:t>
      </w:r>
      <w:smartTag w:uri="urn:schemas-microsoft-com:office:smarttags" w:element="metricconverter">
        <w:smartTagPr>
          <w:attr w:name="ProductID" w:val="500 г"/>
        </w:smartTagPr>
        <w:r w:rsidRPr="00815FBD">
          <w:rPr>
            <w:rFonts w:ascii="Times New Roman" w:hAnsi="Times New Roman" w:cs="Times New Roman"/>
            <w:sz w:val="28"/>
            <w:szCs w:val="28"/>
          </w:rPr>
          <w:t>500 г</w:t>
        </w:r>
      </w:smartTag>
      <w:r w:rsidRPr="00815FBD">
        <w:rPr>
          <w:rFonts w:ascii="Times New Roman" w:hAnsi="Times New Roman" w:cs="Times New Roman"/>
          <w:sz w:val="28"/>
          <w:szCs w:val="28"/>
        </w:rPr>
        <w:t>;</w:t>
      </w:r>
    </w:p>
    <w:p w:rsidR="008B09BE" w:rsidRPr="00815FBD" w:rsidRDefault="008B09BE" w:rsidP="008B09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ножницы по металлу;</w:t>
      </w:r>
    </w:p>
    <w:p w:rsidR="008B09BE" w:rsidRPr="00815FBD" w:rsidRDefault="008B09BE" w:rsidP="008B09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ножовка по металлу;</w:t>
      </w:r>
    </w:p>
    <w:p w:rsidR="008B09BE" w:rsidRPr="00815FBD" w:rsidRDefault="008B09BE" w:rsidP="008B09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- резиновая киянка </w:t>
      </w:r>
      <w:smartTag w:uri="urn:schemas-microsoft-com:office:smarttags" w:element="metricconverter">
        <w:smartTagPr>
          <w:attr w:name="ProductID" w:val="450 г"/>
        </w:smartTagPr>
        <w:r w:rsidRPr="00815FBD">
          <w:rPr>
            <w:rFonts w:ascii="Times New Roman" w:hAnsi="Times New Roman" w:cs="Times New Roman"/>
            <w:sz w:val="28"/>
            <w:szCs w:val="28"/>
          </w:rPr>
          <w:t>450 г</w:t>
        </w:r>
      </w:smartTag>
      <w:proofErr w:type="gramStart"/>
      <w:r w:rsidRPr="00815FB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B09BE" w:rsidRPr="00815FBD" w:rsidRDefault="008B09BE" w:rsidP="008B09BE">
      <w:pPr>
        <w:rPr>
          <w:rFonts w:ascii="Times New Roman" w:hAnsi="Times New Roman" w:cs="Times New Roman"/>
          <w:bCs/>
          <w:sz w:val="28"/>
          <w:szCs w:val="28"/>
        </w:rPr>
      </w:pPr>
    </w:p>
    <w:p w:rsidR="008B09BE" w:rsidRPr="00815FBD" w:rsidRDefault="008B09BE" w:rsidP="008B09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FBD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 сварочной мастерской: </w:t>
      </w:r>
    </w:p>
    <w:p w:rsidR="008B09BE" w:rsidRPr="00815FBD" w:rsidRDefault="008B09BE" w:rsidP="008B09BE">
      <w:pPr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           - рабочее место преподавателя;</w:t>
      </w:r>
    </w:p>
    <w:p w:rsidR="008B09BE" w:rsidRPr="00815FBD" w:rsidRDefault="008B09BE" w:rsidP="008B0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вытяжная вентиляция - по количеству сварочных постов;</w:t>
      </w:r>
    </w:p>
    <w:p w:rsidR="008B09BE" w:rsidRPr="00815FBD" w:rsidRDefault="008B09BE" w:rsidP="008B09BE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                       - сварочный стол;</w:t>
      </w:r>
    </w:p>
    <w:p w:rsidR="008B09BE" w:rsidRPr="00815FBD" w:rsidRDefault="008B09BE" w:rsidP="008B09BE">
      <w:pPr>
        <w:pStyle w:val="a3"/>
        <w:tabs>
          <w:tab w:val="left" w:pos="855"/>
          <w:tab w:val="left" w:pos="1134"/>
        </w:tabs>
        <w:ind w:left="0" w:firstLine="680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- приспособления для сборки изделий; </w:t>
      </w:r>
    </w:p>
    <w:p w:rsidR="008B09BE" w:rsidRPr="00815FBD" w:rsidRDefault="008B09BE" w:rsidP="008B09BE">
      <w:pPr>
        <w:pStyle w:val="a3"/>
        <w:tabs>
          <w:tab w:val="left" w:pos="855"/>
          <w:tab w:val="left" w:pos="1134"/>
        </w:tabs>
        <w:ind w:left="0" w:firstLine="680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5FBD">
        <w:rPr>
          <w:rFonts w:ascii="Times New Roman" w:hAnsi="Times New Roman" w:cs="Times New Roman"/>
          <w:sz w:val="28"/>
          <w:szCs w:val="28"/>
        </w:rPr>
        <w:t>молоток-шлакоотделитель</w:t>
      </w:r>
      <w:proofErr w:type="spellEnd"/>
      <w:r w:rsidRPr="00815FBD">
        <w:rPr>
          <w:rFonts w:ascii="Times New Roman" w:hAnsi="Times New Roman" w:cs="Times New Roman"/>
          <w:sz w:val="28"/>
          <w:szCs w:val="28"/>
        </w:rPr>
        <w:t>;</w:t>
      </w:r>
    </w:p>
    <w:p w:rsidR="008B09BE" w:rsidRPr="00815FBD" w:rsidRDefault="008B09BE" w:rsidP="008B09BE">
      <w:pPr>
        <w:pStyle w:val="a3"/>
        <w:tabs>
          <w:tab w:val="left" w:pos="855"/>
          <w:tab w:val="left" w:pos="1134"/>
        </w:tabs>
        <w:ind w:left="0" w:firstLine="680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- маркер для металла </w:t>
      </w:r>
    </w:p>
    <w:p w:rsidR="008B09BE" w:rsidRPr="00815FBD" w:rsidRDefault="008B09BE" w:rsidP="008B09BE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            Инструменты и принадлежности на 1 рабочее место (на группу 15 чел):</w:t>
      </w:r>
    </w:p>
    <w:p w:rsidR="008B09BE" w:rsidRPr="00815FBD" w:rsidRDefault="008B09BE" w:rsidP="008B09BE">
      <w:pPr>
        <w:pStyle w:val="a3"/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FBD">
        <w:rPr>
          <w:rFonts w:ascii="Times New Roman" w:hAnsi="Times New Roman" w:cs="Times New Roman"/>
          <w:bCs/>
          <w:sz w:val="28"/>
          <w:szCs w:val="28"/>
        </w:rPr>
        <w:t>- комплект визуально-измерительного контроля (ВИК).</w:t>
      </w:r>
    </w:p>
    <w:p w:rsidR="008B09BE" w:rsidRPr="00815FBD" w:rsidRDefault="008B09BE" w:rsidP="008B09BE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815FBD">
        <w:rPr>
          <w:rFonts w:ascii="Times New Roman" w:hAnsi="Times New Roman" w:cs="Times New Roman"/>
          <w:sz w:val="28"/>
          <w:szCs w:val="28"/>
        </w:rPr>
        <w:t>Защитные средства на 1 обучающегося (на группу 15 чел):</w:t>
      </w:r>
      <w:proofErr w:type="gramEnd"/>
    </w:p>
    <w:p w:rsidR="008B09BE" w:rsidRPr="00815FBD" w:rsidRDefault="008B09BE" w:rsidP="008B09BE">
      <w:pPr>
        <w:pStyle w:val="a3"/>
        <w:tabs>
          <w:tab w:val="left" w:pos="1134"/>
        </w:tabs>
        <w:ind w:left="0" w:firstLine="680"/>
        <w:rPr>
          <w:rFonts w:ascii="Times New Roman" w:hAnsi="Times New Roman" w:cs="Times New Roman"/>
          <w:bCs/>
          <w:sz w:val="28"/>
          <w:szCs w:val="28"/>
        </w:rPr>
      </w:pPr>
      <w:r w:rsidRPr="00815FBD">
        <w:rPr>
          <w:rFonts w:ascii="Times New Roman" w:hAnsi="Times New Roman" w:cs="Times New Roman"/>
          <w:bCs/>
          <w:sz w:val="28"/>
          <w:szCs w:val="28"/>
        </w:rPr>
        <w:t>- костюм сварщика (подшлемник, куртка, штаны);</w:t>
      </w:r>
    </w:p>
    <w:p w:rsidR="008B09BE" w:rsidRPr="00815FBD" w:rsidRDefault="008B09BE" w:rsidP="008B09BE">
      <w:pPr>
        <w:pStyle w:val="a3"/>
        <w:tabs>
          <w:tab w:val="left" w:pos="1134"/>
        </w:tabs>
        <w:ind w:left="0" w:firstLine="680"/>
        <w:rPr>
          <w:rFonts w:ascii="Times New Roman" w:hAnsi="Times New Roman" w:cs="Times New Roman"/>
          <w:bCs/>
          <w:sz w:val="28"/>
          <w:szCs w:val="28"/>
        </w:rPr>
      </w:pPr>
      <w:r w:rsidRPr="00815FBD">
        <w:rPr>
          <w:rFonts w:ascii="Times New Roman" w:hAnsi="Times New Roman" w:cs="Times New Roman"/>
          <w:bCs/>
          <w:sz w:val="28"/>
          <w:szCs w:val="28"/>
        </w:rPr>
        <w:t>- защитные очки;</w:t>
      </w:r>
    </w:p>
    <w:p w:rsidR="008B09BE" w:rsidRPr="00815FBD" w:rsidRDefault="008B09BE" w:rsidP="008B09BE">
      <w:pPr>
        <w:pStyle w:val="a3"/>
        <w:tabs>
          <w:tab w:val="left" w:pos="1134"/>
        </w:tabs>
        <w:ind w:left="0" w:firstLine="680"/>
        <w:rPr>
          <w:rFonts w:ascii="Times New Roman" w:hAnsi="Times New Roman" w:cs="Times New Roman"/>
          <w:bCs/>
          <w:sz w:val="28"/>
          <w:szCs w:val="28"/>
        </w:rPr>
      </w:pPr>
      <w:r w:rsidRPr="00815FBD">
        <w:rPr>
          <w:rFonts w:ascii="Times New Roman" w:hAnsi="Times New Roman" w:cs="Times New Roman"/>
          <w:bCs/>
          <w:sz w:val="28"/>
          <w:szCs w:val="28"/>
        </w:rPr>
        <w:t>- защитные ботинки;</w:t>
      </w:r>
    </w:p>
    <w:p w:rsidR="008B09BE" w:rsidRPr="00815FBD" w:rsidRDefault="008B09BE" w:rsidP="008B09BE">
      <w:pPr>
        <w:pStyle w:val="a3"/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FBD">
        <w:rPr>
          <w:rFonts w:ascii="Times New Roman" w:hAnsi="Times New Roman" w:cs="Times New Roman"/>
          <w:bCs/>
          <w:sz w:val="28"/>
          <w:szCs w:val="28"/>
        </w:rPr>
        <w:t xml:space="preserve">- краги </w:t>
      </w:r>
      <w:proofErr w:type="spellStart"/>
      <w:r w:rsidRPr="00815FBD">
        <w:rPr>
          <w:rFonts w:ascii="Times New Roman" w:hAnsi="Times New Roman" w:cs="Times New Roman"/>
          <w:bCs/>
          <w:sz w:val="28"/>
          <w:szCs w:val="28"/>
        </w:rPr>
        <w:t>спилковые</w:t>
      </w:r>
      <w:proofErr w:type="spellEnd"/>
      <w:r w:rsidRPr="00815FBD">
        <w:rPr>
          <w:rFonts w:ascii="Times New Roman" w:hAnsi="Times New Roman" w:cs="Times New Roman"/>
          <w:bCs/>
          <w:sz w:val="28"/>
          <w:szCs w:val="28"/>
        </w:rPr>
        <w:t>.</w:t>
      </w:r>
    </w:p>
    <w:p w:rsidR="008B09BE" w:rsidRPr="00815FBD" w:rsidRDefault="008B09BE" w:rsidP="008B09BE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            Дополнительное оборудование мастерской (полигона):</w:t>
      </w:r>
    </w:p>
    <w:p w:rsidR="008B09BE" w:rsidRPr="00815FBD" w:rsidRDefault="008B09BE" w:rsidP="008B09BE">
      <w:pPr>
        <w:pStyle w:val="a3"/>
        <w:tabs>
          <w:tab w:val="left" w:pos="1134"/>
        </w:tabs>
        <w:ind w:left="0" w:firstLine="680"/>
        <w:rPr>
          <w:rFonts w:ascii="Times New Roman" w:hAnsi="Times New Roman" w:cs="Times New Roman"/>
          <w:bCs/>
          <w:sz w:val="28"/>
          <w:szCs w:val="28"/>
        </w:rPr>
      </w:pPr>
      <w:r w:rsidRPr="00815FBD">
        <w:rPr>
          <w:rFonts w:ascii="Times New Roman" w:hAnsi="Times New Roman" w:cs="Times New Roman"/>
          <w:bCs/>
          <w:sz w:val="28"/>
          <w:szCs w:val="28"/>
        </w:rPr>
        <w:t xml:space="preserve">- столы металлические; </w:t>
      </w:r>
    </w:p>
    <w:p w:rsidR="008B09BE" w:rsidRPr="00815FBD" w:rsidRDefault="008B09BE" w:rsidP="008B09BE">
      <w:pPr>
        <w:pStyle w:val="a3"/>
        <w:tabs>
          <w:tab w:val="left" w:pos="1134"/>
        </w:tabs>
        <w:ind w:left="0" w:firstLine="680"/>
        <w:jc w:val="both"/>
        <w:rPr>
          <w:bCs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- стеллаж </w:t>
      </w:r>
    </w:p>
    <w:p w:rsidR="008B09BE" w:rsidRPr="00815FBD" w:rsidRDefault="008B09BE" w:rsidP="008B09BE">
      <w:pPr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5FBD">
        <w:rPr>
          <w:rFonts w:ascii="Times New Roman" w:hAnsi="Times New Roman" w:cs="Times New Roman"/>
          <w:b/>
          <w:sz w:val="28"/>
          <w:szCs w:val="28"/>
        </w:rPr>
        <w:t>.</w:t>
      </w:r>
      <w:r w:rsidRPr="00815FBD">
        <w:t xml:space="preserve"> </w:t>
      </w:r>
      <w:r w:rsidRPr="00815FBD">
        <w:rPr>
          <w:rFonts w:ascii="Times New Roman" w:hAnsi="Times New Roman" w:cs="Times New Roman"/>
          <w:b/>
          <w:caps/>
          <w:sz w:val="28"/>
          <w:szCs w:val="28"/>
        </w:rPr>
        <w:t>КАДРОВОЕ обеспечение</w:t>
      </w:r>
      <w:r w:rsidRPr="00815FBD">
        <w:rPr>
          <w:rFonts w:ascii="Times New Roman" w:hAnsi="Times New Roman" w:cs="Times New Roman"/>
          <w:sz w:val="28"/>
          <w:szCs w:val="28"/>
        </w:rPr>
        <w:t xml:space="preserve"> </w:t>
      </w:r>
      <w:r w:rsidRPr="00815FBD">
        <w:rPr>
          <w:rFonts w:ascii="Times New Roman" w:hAnsi="Times New Roman" w:cs="Times New Roman"/>
          <w:b/>
          <w:sz w:val="28"/>
          <w:szCs w:val="28"/>
        </w:rPr>
        <w:t>ПРОГРАММЫ ПРОФЕССИОНАЛЬНОГО ОБУЧЕНИЯ</w:t>
      </w:r>
    </w:p>
    <w:p w:rsidR="008B09BE" w:rsidRDefault="008B09BE" w:rsidP="008B09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9BE" w:rsidRPr="008B09BE" w:rsidRDefault="008B09BE" w:rsidP="008B09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BE">
        <w:rPr>
          <w:rFonts w:ascii="Times New Roman" w:hAnsi="Times New Roman" w:cs="Times New Roman"/>
          <w:sz w:val="28"/>
          <w:szCs w:val="28"/>
        </w:rPr>
        <w:t>Реализация программы профессионального обучения обеспечивается педагогическими работниками образовательной организации, а также лицами, привлекаемыми к реализации программы профессионального обучения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деятельности.</w:t>
      </w:r>
    </w:p>
    <w:p w:rsidR="008B09BE" w:rsidRPr="008B09BE" w:rsidRDefault="008B09BE" w:rsidP="008B09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BE">
        <w:rPr>
          <w:rFonts w:ascii="Times New Roman" w:hAnsi="Times New Roman" w:cs="Times New Roman"/>
          <w:sz w:val="28"/>
          <w:szCs w:val="28"/>
        </w:rPr>
        <w:t>Педагогические работники, привлекаемые к реализации программы профессионального обучения, должны получать профессиональное образование по программам дополнительного профессионального образования, в том числе в форме стажировки в организациях, направление деятельности которых соответствует области профессиональной деятельности не реже 1 раза в 3 года с учетом расширения спектра знаний, умений и навыков.</w:t>
      </w:r>
    </w:p>
    <w:p w:rsidR="00301BFD" w:rsidRPr="00301BFD" w:rsidRDefault="00301BFD" w:rsidP="00301B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1BFD" w:rsidRPr="00301BFD" w:rsidSect="00FB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79B"/>
    <w:multiLevelType w:val="multilevel"/>
    <w:tmpl w:val="F1B07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6357F1"/>
    <w:multiLevelType w:val="hybridMultilevel"/>
    <w:tmpl w:val="1A1AC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301BFD"/>
    <w:rsid w:val="00301BFD"/>
    <w:rsid w:val="00804888"/>
    <w:rsid w:val="008B09BE"/>
    <w:rsid w:val="009F7BE9"/>
    <w:rsid w:val="00D846B2"/>
    <w:rsid w:val="00DD2CFD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4A"/>
  </w:style>
  <w:style w:type="paragraph" w:styleId="1">
    <w:name w:val="heading 1"/>
    <w:basedOn w:val="a"/>
    <w:next w:val="a"/>
    <w:link w:val="10"/>
    <w:uiPriority w:val="9"/>
    <w:qFormat/>
    <w:rsid w:val="00301BF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1BF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01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1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1B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301BFD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locked/>
    <w:rsid w:val="00301BFD"/>
  </w:style>
  <w:style w:type="character" w:customStyle="1" w:styleId="a5">
    <w:name w:val="Основной текст_"/>
    <w:basedOn w:val="a0"/>
    <w:link w:val="11"/>
    <w:rsid w:val="00301B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1BFD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Другое_"/>
    <w:basedOn w:val="a0"/>
    <w:link w:val="a7"/>
    <w:rsid w:val="00301B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301BFD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30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01B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01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01BFD"/>
    <w:rPr>
      <w:rFonts w:ascii="Consolas" w:hAnsi="Consolas" w:cs="Consolas"/>
      <w:sz w:val="20"/>
      <w:szCs w:val="20"/>
    </w:rPr>
  </w:style>
  <w:style w:type="paragraph" w:customStyle="1" w:styleId="ConsPlusNormal">
    <w:name w:val="ConsPlusNormal"/>
    <w:rsid w:val="008B09B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46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47F612C08A15E1A3AC21A77D094BC10&amp;req=doc&amp;base=RZB&amp;n=166260&amp;dst=100006&amp;fld=134&amp;REFFIELD=134&amp;REFDST=1000000011&amp;REFDOC=327484&amp;REFBASE=RZB&amp;stat=refcode%3D19827%3Bdstident%3D100006%3Bindex%3D14&amp;date=15.10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47F612C08A15E1A3AC21A77D094BC10&amp;req=doc&amp;base=RZB&amp;n=161907&amp;dst=100006&amp;fld=134&amp;REFFIELD=134&amp;REFDST=1000000011&amp;REFDOC=327484&amp;REFBASE=RZB&amp;stat=refcode%3D19827%3Bdstident%3D100006%3Bindex%3D14&amp;date=15.10.2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447F612C08A15E1A3AC21A77D094BC10&amp;req=doc&amp;base=RZB&amp;n=159031&amp;dst=100006&amp;fld=134&amp;REFFIELD=134&amp;REFDST=1000000010&amp;REFDOC=327484&amp;REFBASE=RZB&amp;stat=refcode%3D19827%3Bdstident%3D100006%3Bindex%3D13&amp;date=15.10.2020" TargetMode="External"/><Relationship Id="rId11" Type="http://schemas.openxmlformats.org/officeDocument/2006/relationships/hyperlink" Target="https://login.consultant.ru/link/?rnd=447F612C08A15E1A3AC21A77D094BC10&amp;req=doc&amp;base=RZB&amp;n=327403&amp;dst=100006&amp;fld=134&amp;REFFIELD=134&amp;REFDST=1000000013&amp;REFDOC=327484&amp;REFBASE=RZB&amp;stat=refcode%3D19827%3Bdstident%3D100006%3Bindex%3D16&amp;date=15.10.2020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login.consultant.ru/link/?rnd=447F612C08A15E1A3AC21A77D094BC10&amp;req=doc&amp;base=RZB&amp;n=312692&amp;dst=100006&amp;fld=134&amp;REFFIELD=134&amp;REFDST=1000000012&amp;REFDOC=327484&amp;REFBASE=RZB&amp;stat=refcode%3D19827%3Bdstident%3D100006%3Bindex%3D15&amp;date=15.10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447F612C08A15E1A3AC21A77D094BC10&amp;req=doc&amp;base=RZB&amp;n=215385&amp;dst=100006&amp;fld=134&amp;REFFIELD=134&amp;REFDST=1000000011&amp;REFDOC=327484&amp;REFBASE=RZB&amp;stat=refcode%3D19827%3Bdstident%3D100006%3Bindex%3D14&amp;date=15.10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3515</Words>
  <Characters>20042</Characters>
  <Application>Microsoft Office Word</Application>
  <DocSecurity>0</DocSecurity>
  <Lines>167</Lines>
  <Paragraphs>47</Paragraphs>
  <ScaleCrop>false</ScaleCrop>
  <Company/>
  <LinksUpToDate>false</LinksUpToDate>
  <CharactersWithSpaces>23510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3</cp:revision>
  <dcterms:created xsi:type="dcterms:W3CDTF">2021-12-15T12:20:00Z</dcterms:created>
  <dcterms:modified xsi:type="dcterms:W3CDTF">2021-12-15T12:48:00Z</dcterms:modified>
</cp:coreProperties>
</file>