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Default="006A26D8">
      <w:pPr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Pr="00E72F5B">
        <w:rPr>
          <w:rFonts w:ascii="Times New Roman" w:hAnsi="Times New Roman" w:cs="Times New Roman"/>
          <w:b/>
          <w:sz w:val="28"/>
          <w:szCs w:val="28"/>
        </w:rPr>
        <w:t xml:space="preserve">изучаемых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E72F5B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16437 Парикмахер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Стандарты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и спецификация стандартов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по компетенции «Парикмахерское искусство». Разделы спецификации.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Актуальные требования рынка труда, современные технологии в профессиональной сфере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Общие вопросы по работе в статусе </w:t>
      </w:r>
      <w:proofErr w:type="spellStart"/>
      <w:r w:rsidRPr="00F06C1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F0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Требования охраны труда и техники безопасности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Организация рабочего пространства и рабочий процесс. Коммуникация с клиентом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Стрижки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Окрашивание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Укладки и прически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 xml:space="preserve">Химическое воздействие (перманентная завивка и выпрямление) </w:t>
      </w:r>
    </w:p>
    <w:p w:rsidR="006A26D8" w:rsidRPr="00F06C1A" w:rsidRDefault="006A26D8" w:rsidP="006A26D8">
      <w:pPr>
        <w:rPr>
          <w:rFonts w:ascii="Times New Roman" w:hAnsi="Times New Roman" w:cs="Times New Roman"/>
          <w:sz w:val="28"/>
          <w:szCs w:val="28"/>
        </w:rPr>
      </w:pPr>
      <w:r w:rsidRPr="00F06C1A">
        <w:rPr>
          <w:rFonts w:ascii="Times New Roman" w:hAnsi="Times New Roman" w:cs="Times New Roman"/>
          <w:sz w:val="28"/>
          <w:szCs w:val="28"/>
        </w:rPr>
        <w:t>Особые процедуры для волос</w:t>
      </w:r>
    </w:p>
    <w:p w:rsidR="006A26D8" w:rsidRDefault="006A26D8">
      <w:pPr>
        <w:rPr>
          <w:rFonts w:ascii="Times New Roman" w:hAnsi="Times New Roman" w:cs="Times New Roman"/>
          <w:b/>
          <w:sz w:val="28"/>
          <w:szCs w:val="28"/>
        </w:rPr>
      </w:pPr>
    </w:p>
    <w:sectPr w:rsidR="006A26D8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A26D8"/>
    <w:rsid w:val="00310661"/>
    <w:rsid w:val="006A26D8"/>
    <w:rsid w:val="00804888"/>
    <w:rsid w:val="00D512FE"/>
    <w:rsid w:val="00DA10A2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2023-04-26T09:54:00Z</dcterms:created>
  <dcterms:modified xsi:type="dcterms:W3CDTF">2023-04-26T10:04:00Z</dcterms:modified>
</cp:coreProperties>
</file>